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81" w:rsidRPr="00B755C2" w:rsidRDefault="00402DB6" w:rsidP="0002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390"/>
        </w:tabs>
        <w:spacing w:before="120" w:after="120" w:line="240" w:lineRule="auto"/>
        <w:jc w:val="center"/>
        <w:rPr>
          <w:caps/>
          <w:sz w:val="32"/>
          <w:szCs w:val="32"/>
        </w:rPr>
      </w:pPr>
      <w:r w:rsidRPr="00B755C2">
        <w:rPr>
          <w:caps/>
          <w:sz w:val="32"/>
          <w:szCs w:val="32"/>
        </w:rPr>
        <w:t>RESSOURCE 5 : </w:t>
      </w:r>
      <w:r w:rsidR="004D22B2" w:rsidRPr="00B755C2">
        <w:rPr>
          <w:caps/>
          <w:sz w:val="32"/>
          <w:szCs w:val="32"/>
        </w:rPr>
        <w:t>Choix de l’entreprise concernant les tickets restaurant</w:t>
      </w:r>
    </w:p>
    <w:p w:rsidR="000F34AB" w:rsidRDefault="000F34AB" w:rsidP="000F34AB">
      <w:pPr>
        <w:pStyle w:val="Sansinterligne"/>
      </w:pPr>
    </w:p>
    <w:p w:rsidR="004D22B2" w:rsidRDefault="004D22B2" w:rsidP="004D22B2">
      <w:pPr>
        <w:pStyle w:val="Sansinterligne"/>
        <w:rPr>
          <w:b/>
        </w:rPr>
      </w:pPr>
    </w:p>
    <w:p w:rsidR="004D22B2" w:rsidRDefault="004D22B2" w:rsidP="004D22B2">
      <w:pPr>
        <w:pStyle w:val="Sansinterligne"/>
        <w:numPr>
          <w:ilvl w:val="0"/>
          <w:numId w:val="3"/>
        </w:numPr>
      </w:pPr>
      <w:r w:rsidRPr="002128CE">
        <w:t xml:space="preserve">Valeur faciale du ticket restaurant : </w:t>
      </w:r>
      <w:r w:rsidRPr="002128CE">
        <w:tab/>
        <w:t>8.97 €</w:t>
      </w:r>
    </w:p>
    <w:p w:rsidR="004D22B2" w:rsidRPr="002128CE" w:rsidRDefault="004D22B2" w:rsidP="004D22B2">
      <w:pPr>
        <w:pStyle w:val="Sansinterligne"/>
        <w:ind w:left="720"/>
      </w:pPr>
    </w:p>
    <w:p w:rsidR="004D22B2" w:rsidRPr="002128CE" w:rsidRDefault="004D22B2" w:rsidP="004D22B2">
      <w:pPr>
        <w:pStyle w:val="Sansinterligne"/>
        <w:numPr>
          <w:ilvl w:val="0"/>
          <w:numId w:val="3"/>
        </w:numPr>
      </w:pPr>
      <w:r w:rsidRPr="002128CE">
        <w:t xml:space="preserve">Répartition : </w:t>
      </w:r>
      <w:r w:rsidRPr="002128CE">
        <w:tab/>
      </w:r>
      <w:r w:rsidRPr="002128CE">
        <w:tab/>
      </w:r>
      <w:r w:rsidRPr="002128CE">
        <w:tab/>
      </w:r>
      <w:r w:rsidRPr="002128CE">
        <w:tab/>
        <w:t xml:space="preserve">60 % part employeur, 40 % </w:t>
      </w:r>
      <w:proofErr w:type="spellStart"/>
      <w:r w:rsidRPr="002128CE">
        <w:t>part</w:t>
      </w:r>
      <w:proofErr w:type="spellEnd"/>
      <w:r w:rsidRPr="002128CE">
        <w:t xml:space="preserve"> salarié</w:t>
      </w:r>
    </w:p>
    <w:p w:rsidR="004D22B2" w:rsidRDefault="004D22B2" w:rsidP="004D22B2">
      <w:pPr>
        <w:pStyle w:val="Sansinterligne"/>
      </w:pPr>
    </w:p>
    <w:p w:rsidR="004D22B2" w:rsidRDefault="004D22B2" w:rsidP="004D22B2">
      <w:pPr>
        <w:pStyle w:val="Sansinterligne"/>
        <w:numPr>
          <w:ilvl w:val="0"/>
          <w:numId w:val="3"/>
        </w:numPr>
      </w:pPr>
      <w:r>
        <w:t>Calcul part employeur : 8.97 * 0.60 = 5.38 € (dans la limite d’exonération de cotisations sociales)</w:t>
      </w:r>
    </w:p>
    <w:p w:rsidR="004D22B2" w:rsidRDefault="004D22B2" w:rsidP="004D22B2">
      <w:pPr>
        <w:pStyle w:val="Sansinterligne"/>
      </w:pPr>
    </w:p>
    <w:p w:rsidR="004D22B2" w:rsidRDefault="004D22B2" w:rsidP="004D22B2">
      <w:pPr>
        <w:pStyle w:val="Sansinterligne"/>
        <w:numPr>
          <w:ilvl w:val="0"/>
          <w:numId w:val="3"/>
        </w:numPr>
      </w:pPr>
      <w:r>
        <w:t>S’applique à tous les salariés sauf au gérant.</w:t>
      </w:r>
    </w:p>
    <w:p w:rsidR="00DB622B" w:rsidRPr="000F34AB" w:rsidRDefault="00DB622B" w:rsidP="000F34AB">
      <w:pPr>
        <w:pStyle w:val="Sansinterligne"/>
      </w:pPr>
    </w:p>
    <w:p w:rsidR="000F34AB" w:rsidRPr="00950202" w:rsidRDefault="000F34AB" w:rsidP="000F34AB">
      <w:pPr>
        <w:pStyle w:val="Sansinterligne"/>
      </w:pPr>
    </w:p>
    <w:p w:rsidR="000F34AB" w:rsidRDefault="000F34AB" w:rsidP="00E951AB">
      <w:pPr>
        <w:pStyle w:val="Sansinterligne"/>
      </w:pPr>
    </w:p>
    <w:p w:rsidR="000F34AB" w:rsidRPr="00950202" w:rsidRDefault="000F34AB" w:rsidP="00E951AB">
      <w:pPr>
        <w:pStyle w:val="Sansinterligne"/>
      </w:pPr>
    </w:p>
    <w:p w:rsidR="00523308" w:rsidRDefault="00523308" w:rsidP="00E951AB"/>
    <w:sectPr w:rsidR="00523308" w:rsidSect="000A7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243" w:rsidRDefault="00DD1243" w:rsidP="0084553B">
      <w:pPr>
        <w:spacing w:after="0" w:line="240" w:lineRule="auto"/>
      </w:pPr>
      <w:r>
        <w:separator/>
      </w:r>
    </w:p>
  </w:endnote>
  <w:endnote w:type="continuationSeparator" w:id="0">
    <w:p w:rsidR="00DD1243" w:rsidRDefault="00DD1243" w:rsidP="00845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Default="0084553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Default="0084553B" w:rsidP="0084553B">
    <w:pPr>
      <w:pStyle w:val="Pieddepage"/>
    </w:pPr>
    <w:r w:rsidRPr="00ED5A97">
      <w:fldChar w:fldCharType="begin"/>
    </w:r>
    <w:r w:rsidRPr="00ED5A97">
      <w:instrText xml:space="preserve"> FILENAME   \* MERGEFORMAT </w:instrText>
    </w:r>
    <w:r w:rsidRPr="00ED5A97">
      <w:fldChar w:fldCharType="separate"/>
    </w:r>
    <w:r>
      <w:rPr>
        <w:noProof/>
      </w:rPr>
      <w:t>SP PLANET_RH_Ressource_1.docx</w:t>
    </w:r>
    <w:r w:rsidRPr="00ED5A97">
      <w:fldChar w:fldCharType="end"/>
    </w:r>
    <w:r w:rsidRPr="00ED5A97">
      <w:tab/>
    </w:r>
    <w:r w:rsidRPr="00ED5A97">
      <w:tab/>
      <w:t xml:space="preserve">page </w:t>
    </w:r>
    <w:r w:rsidRPr="00ED5A97">
      <w:fldChar w:fldCharType="begin"/>
    </w:r>
    <w:r w:rsidRPr="00ED5A97">
      <w:instrText xml:space="preserve"> PAGE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  <w:r w:rsidRPr="00ED5A97">
      <w:t>/</w:t>
    </w:r>
    <w:r w:rsidRPr="00ED5A97">
      <w:fldChar w:fldCharType="begin"/>
    </w:r>
    <w:r w:rsidRPr="00ED5A97">
      <w:instrText xml:space="preserve"> NUMPAGES   \* MERGEFORMAT </w:instrText>
    </w:r>
    <w:r w:rsidRPr="00ED5A97">
      <w:fldChar w:fldCharType="separate"/>
    </w:r>
    <w:r>
      <w:rPr>
        <w:noProof/>
      </w:rPr>
      <w:t>1</w:t>
    </w:r>
    <w:r w:rsidRPr="00ED5A97">
      <w:fldChar w:fldCharType="end"/>
    </w:r>
  </w:p>
  <w:p w:rsidR="0084553B" w:rsidRDefault="0084553B" w:rsidP="0084553B">
    <w:pPr>
      <w:pStyle w:val="Pieddepage"/>
      <w:jc w:val="center"/>
    </w:pPr>
    <w:r>
      <w:rPr>
        <w:noProof/>
      </w:rPr>
      <w:drawing>
        <wp:inline distT="0" distB="0" distL="0" distR="0" wp14:anchorId="209CE327" wp14:editId="3DC313E1">
          <wp:extent cx="762000" cy="142875"/>
          <wp:effectExtent l="0" t="0" r="0" b="9525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  <w:p w:rsidR="0084553B" w:rsidRDefault="0084553B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Default="008455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243" w:rsidRDefault="00DD1243" w:rsidP="0084553B">
      <w:pPr>
        <w:spacing w:after="0" w:line="240" w:lineRule="auto"/>
      </w:pPr>
      <w:r>
        <w:separator/>
      </w:r>
    </w:p>
  </w:footnote>
  <w:footnote w:type="continuationSeparator" w:id="0">
    <w:p w:rsidR="00DD1243" w:rsidRDefault="00DD1243" w:rsidP="00845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Default="0084553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Pr="0084553B" w:rsidRDefault="0084553B" w:rsidP="0084553B">
    <w:pPr>
      <w:spacing w:after="60" w:line="240" w:lineRule="auto"/>
      <w:rPr>
        <w:rFonts w:ascii="Arial Black" w:hAnsi="Arial Black"/>
        <w:b/>
        <w:sz w:val="28"/>
      </w:rPr>
    </w:pPr>
    <w:r w:rsidRPr="0084553B">
      <w:rPr>
        <w:b/>
        <w:bCs/>
        <w:noProof/>
      </w:rPr>
      <w:drawing>
        <wp:anchor distT="0" distB="0" distL="144145" distR="144145" simplePos="0" relativeHeight="251659264" behindDoc="0" locked="0" layoutInCell="1" allowOverlap="0" wp14:anchorId="75D9FD45" wp14:editId="46D6375A">
          <wp:simplePos x="0" y="0"/>
          <wp:positionH relativeFrom="column">
            <wp:posOffset>1905</wp:posOffset>
          </wp:positionH>
          <wp:positionV relativeFrom="paragraph">
            <wp:posOffset>177800</wp:posOffset>
          </wp:positionV>
          <wp:extent cx="746760" cy="84455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1947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8445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53B">
      <w:rPr>
        <w:rFonts w:ascii="Arial Black" w:hAnsi="Arial Black"/>
        <w:b/>
        <w:sz w:val="24"/>
      </w:rPr>
      <w:t xml:space="preserve">Centre de Ressources </w:t>
    </w:r>
    <w:r w:rsidRPr="0084553B">
      <w:rPr>
        <w:rFonts w:ascii="Arial Black" w:hAnsi="Arial Black"/>
        <w:b/>
        <w:sz w:val="24"/>
      </w:rPr>
      <w:br/>
      <w:t>Comptabilité Finance</w:t>
    </w:r>
  </w:p>
  <w:p w:rsidR="0084553B" w:rsidRPr="0084553B" w:rsidRDefault="0084553B" w:rsidP="0084553B">
    <w:pPr>
      <w:spacing w:after="0" w:line="240" w:lineRule="auto"/>
      <w:rPr>
        <w:sz w:val="20"/>
      </w:rPr>
    </w:pPr>
    <w:r w:rsidRPr="0084553B">
      <w:rPr>
        <w:sz w:val="20"/>
      </w:rPr>
      <w:t>Lycée MARIE CURIE</w:t>
    </w:r>
  </w:p>
  <w:p w:rsidR="0084553B" w:rsidRPr="0084553B" w:rsidRDefault="0084553B" w:rsidP="0084553B">
    <w:pPr>
      <w:spacing w:after="0" w:line="240" w:lineRule="auto"/>
      <w:rPr>
        <w:sz w:val="20"/>
      </w:rPr>
    </w:pPr>
    <w:r w:rsidRPr="0084553B">
      <w:rPr>
        <w:sz w:val="20"/>
      </w:rPr>
      <w:t xml:space="preserve">Avenue du 8 mai 1945 - BP 348 </w:t>
    </w:r>
  </w:p>
  <w:p w:rsidR="0084553B" w:rsidRPr="0084553B" w:rsidRDefault="0084553B" w:rsidP="0084553B">
    <w:pPr>
      <w:spacing w:after="0" w:line="240" w:lineRule="auto"/>
      <w:rPr>
        <w:sz w:val="16"/>
      </w:rPr>
    </w:pPr>
    <w:r w:rsidRPr="0084553B">
      <w:rPr>
        <w:sz w:val="20"/>
      </w:rPr>
      <w:t>38435 ECHIROLLES cedex</w:t>
    </w:r>
  </w:p>
  <w:p w:rsidR="0084553B" w:rsidRPr="0084553B" w:rsidRDefault="0084553B" w:rsidP="0084553B">
    <w:pPr>
      <w:tabs>
        <w:tab w:val="left" w:pos="567"/>
      </w:tabs>
      <w:spacing w:after="120" w:line="240" w:lineRule="auto"/>
      <w:ind w:left="284"/>
      <w:jc w:val="both"/>
      <w:rPr>
        <w:rFonts w:eastAsia="Times New Roman"/>
        <w:szCs w:val="20"/>
        <w:lang w:val="nl-NL" w:eastAsia="fr-FR"/>
      </w:rPr>
    </w:pPr>
    <w:hyperlink r:id="rId2" w:history="1">
      <w:r w:rsidRPr="0084553B">
        <w:rPr>
          <w:rFonts w:eastAsia="Times New Roman"/>
          <w:b/>
          <w:color w:val="0000FF"/>
          <w:sz w:val="18"/>
          <w:szCs w:val="20"/>
          <w:u w:val="single"/>
          <w:lang w:val="nl-NL" w:eastAsia="fr-FR"/>
        </w:rPr>
        <w:t>http://crcf.ac-grenoble.fr/</w:t>
      </w:r>
    </w:hyperlink>
    <w:r w:rsidRPr="0084553B">
      <w:rPr>
        <w:rFonts w:eastAsia="Times New Roman"/>
        <w:szCs w:val="20"/>
        <w:lang w:val="nl-NL" w:eastAsia="fr-FR"/>
      </w:rPr>
      <w:t xml:space="preserve"> </w:t>
    </w:r>
  </w:p>
  <w:p w:rsidR="0084553B" w:rsidRDefault="0084553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53B" w:rsidRDefault="0084553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274C3"/>
    <w:multiLevelType w:val="hybridMultilevel"/>
    <w:tmpl w:val="632C15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17C78"/>
    <w:multiLevelType w:val="hybridMultilevel"/>
    <w:tmpl w:val="E6807B66"/>
    <w:lvl w:ilvl="0" w:tplc="DE6A2DE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90B90"/>
    <w:multiLevelType w:val="hybridMultilevel"/>
    <w:tmpl w:val="B874DB2A"/>
    <w:lvl w:ilvl="0" w:tplc="C94869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81"/>
    <w:rsid w:val="000202D2"/>
    <w:rsid w:val="000A7581"/>
    <w:rsid w:val="000E0912"/>
    <w:rsid w:val="000F34AB"/>
    <w:rsid w:val="00402DB6"/>
    <w:rsid w:val="004D22B2"/>
    <w:rsid w:val="00523308"/>
    <w:rsid w:val="0084553B"/>
    <w:rsid w:val="00932CF4"/>
    <w:rsid w:val="009E5BF4"/>
    <w:rsid w:val="00A97DD1"/>
    <w:rsid w:val="00B755C2"/>
    <w:rsid w:val="00BB6B69"/>
    <w:rsid w:val="00DB622B"/>
    <w:rsid w:val="00DD1243"/>
    <w:rsid w:val="00E11A81"/>
    <w:rsid w:val="00E94F61"/>
    <w:rsid w:val="00E95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A7C0D-6954-439D-BCB6-21710140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ansinterligne"/>
    <w:qFormat/>
    <w:rsid w:val="00E11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11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uiPriority w:val="21"/>
    <w:qFormat/>
    <w:rsid w:val="00E11A81"/>
  </w:style>
  <w:style w:type="character" w:styleId="Emphaseintense">
    <w:name w:val="Intense Emphasis"/>
    <w:basedOn w:val="Policepardfaut"/>
    <w:uiPriority w:val="21"/>
    <w:qFormat/>
    <w:rsid w:val="00E11A81"/>
    <w:rPr>
      <w:i/>
      <w:iCs/>
      <w:color w:val="4472C4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1A81"/>
    <w:rPr>
      <w:rFonts w:ascii="Segoe UI" w:eastAsia="Calibr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45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553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8455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553B"/>
    <w:rPr>
      <w:rFonts w:ascii="Calibri" w:eastAsia="Calibri" w:hAnsi="Calibri" w:cs="Times New Roman"/>
    </w:rPr>
  </w:style>
  <w:style w:type="character" w:styleId="Lienhypertexte">
    <w:name w:val="Hyperlink"/>
    <w:uiPriority w:val="99"/>
    <w:rsid w:val="008455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rcf.ac-grenoble.f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BESSIERE</dc:creator>
  <cp:keywords/>
  <dc:description/>
  <cp:lastModifiedBy>Daniel Perrin Toinin</cp:lastModifiedBy>
  <cp:revision>6</cp:revision>
  <dcterms:created xsi:type="dcterms:W3CDTF">2018-05-29T09:35:00Z</dcterms:created>
  <dcterms:modified xsi:type="dcterms:W3CDTF">2018-05-29T19:55:00Z</dcterms:modified>
</cp:coreProperties>
</file>